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Style w:val="7"/>
          <w:rFonts w:ascii="Times New Roman" w:hAnsi="Times New Roman" w:eastAsia="黑体"/>
          <w:color w:val="000000"/>
          <w:sz w:val="32"/>
          <w:szCs w:val="32"/>
        </w:rPr>
      </w:pPr>
      <w:r>
        <w:rPr>
          <w:rStyle w:val="7"/>
          <w:rFonts w:ascii="Times New Roman" w:hAnsi="Times New Roman" w:eastAsia="黑体"/>
          <w:color w:val="000000"/>
          <w:sz w:val="32"/>
          <w:szCs w:val="32"/>
        </w:rPr>
        <w:t>附件1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783" w:hRule="atLeast"/>
          <w:jc w:val="center"/>
        </w:trPr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textAlignment w:val="bottom"/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</w:p>
          <w:p>
            <w:pPr>
              <w:spacing w:line="560" w:lineRule="exact"/>
              <w:jc w:val="center"/>
              <w:textAlignment w:val="bottom"/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广东省202</w:t>
            </w:r>
            <w:r>
              <w:rPr>
                <w:rStyle w:val="7"/>
                <w:rFonts w:hint="eastAsia" w:ascii="Times New Roman" w:hAnsi="Times New Roman" w:eastAsia="方正小标宋简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年普通高等学校专升本招生录取</w:t>
            </w:r>
          </w:p>
          <w:p>
            <w:pPr>
              <w:spacing w:line="560" w:lineRule="exact"/>
              <w:jc w:val="center"/>
              <w:textAlignment w:val="bottom"/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考生志愿表（退役大学生士兵）</w:t>
            </w:r>
          </w:p>
          <w:p>
            <w:pPr>
              <w:spacing w:line="560" w:lineRule="exact"/>
              <w:jc w:val="center"/>
              <w:textAlignment w:val="bottom"/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677" w:hRule="atLeast"/>
          <w:jc w:val="center"/>
        </w:trPr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textAlignment w:val="bottom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Cs w:val="21"/>
                <w:u w:val="single" w:color="000000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  <w:u w:val="single" w:color="000000"/>
              </w:rPr>
              <w:t xml:space="preserve">考生号：                   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姓名：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 xml:space="preserve">考生签名：                  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1"/>
              <w:gridCol w:w="708"/>
              <w:gridCol w:w="1985"/>
              <w:gridCol w:w="1134"/>
              <w:gridCol w:w="802"/>
              <w:gridCol w:w="757"/>
              <w:gridCol w:w="851"/>
              <w:gridCol w:w="850"/>
              <w:gridCol w:w="11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662" w:hRule="atLeast"/>
                <w:jc w:val="center"/>
              </w:trPr>
              <w:tc>
                <w:tcPr>
                  <w:tcW w:w="421" w:type="dxa"/>
                  <w:vMerge w:val="restar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志愿号</w:t>
                  </w:r>
                </w:p>
              </w:tc>
              <w:tc>
                <w:tcPr>
                  <w:tcW w:w="708" w:type="dxa"/>
                  <w:vMerge w:val="restart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院校</w:t>
                  </w:r>
                </w:p>
                <w:p>
                  <w:pPr>
                    <w:jc w:val="center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代码</w:t>
                  </w:r>
                </w:p>
              </w:tc>
              <w:tc>
                <w:tcPr>
                  <w:tcW w:w="1985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院校名称</w:t>
                  </w:r>
                </w:p>
              </w:tc>
              <w:tc>
                <w:tcPr>
                  <w:tcW w:w="113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院校专业组代码</w:t>
                  </w:r>
                </w:p>
              </w:tc>
              <w:tc>
                <w:tcPr>
                  <w:tcW w:w="3260" w:type="dxa"/>
                  <w:gridSpan w:val="4"/>
                  <w:noWrap w:val="0"/>
                  <w:vAlign w:val="center"/>
                </w:tcPr>
                <w:p>
                  <w:pPr>
                    <w:jc w:val="center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专业代码</w:t>
                  </w:r>
                </w:p>
              </w:tc>
              <w:tc>
                <w:tcPr>
                  <w:tcW w:w="1134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是否服从调剂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65" w:hRule="atLeast"/>
                <w:jc w:val="center"/>
              </w:trPr>
              <w:tc>
                <w:tcPr>
                  <w:tcW w:w="42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vMerge w:val="continue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 w:val="continue"/>
                  <w:noWrap w:val="0"/>
                  <w:vAlign w:val="center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 w:val="continue"/>
                  <w:noWrap w:val="0"/>
                  <w:vAlign w:val="center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2" w:type="dxa"/>
                  <w:noWrap w:val="0"/>
                  <w:vAlign w:val="top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1" w:type="dxa"/>
                  <w:noWrap w:val="0"/>
                  <w:vAlign w:val="top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黑体"/>
                      <w:bCs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vMerge w:val="continue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832" w:hRule="atLeast"/>
                <w:jc w:val="center"/>
              </w:trPr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center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02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830" w:hRule="atLeast"/>
                <w:jc w:val="center"/>
              </w:trPr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02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841" w:hRule="atLeast"/>
                <w:jc w:val="center"/>
              </w:trPr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02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853" w:hRule="atLeast"/>
                <w:jc w:val="center"/>
              </w:trPr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08" w:type="dxa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02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689" w:hRule="atLeast"/>
                <w:jc w:val="center"/>
              </w:trPr>
              <w:tc>
                <w:tcPr>
                  <w:tcW w:w="4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textAlignment w:val="center"/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Style w:val="7"/>
                      <w:rFonts w:ascii="Times New Roman" w:hAnsi="Times New Roman" w:eastAsia="仿宋_GB2312"/>
                      <w:bCs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left w:val="single" w:color="auto" w:sz="4" w:space="0"/>
                  </w:tcBorders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985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02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1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50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noWrap w:val="0"/>
                  <w:vAlign w:val="top"/>
                </w:tcPr>
                <w:p>
                  <w:pPr>
                    <w:jc w:val="left"/>
                    <w:textAlignment w:val="bottom"/>
                    <w:rPr>
                      <w:rStyle w:val="7"/>
                      <w:rFonts w:ascii="Times New Roman" w:hAnsi="Times New Roman" w:eastAsia="仿宋_GB2312"/>
                      <w:b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jc w:val="left"/>
              <w:textAlignment w:val="bottom"/>
              <w:rPr>
                <w:rStyle w:val="7"/>
                <w:rFonts w:ascii="Times New Roman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263" w:hRule="atLeast"/>
          <w:jc w:val="center"/>
        </w:trPr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ind w:left="840" w:hanging="840"/>
              <w:jc w:val="left"/>
              <w:textAlignment w:val="top"/>
              <w:rPr>
                <w:rStyle w:val="7"/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备注：1.考生根据自身情况进行填报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trHeight w:val="540" w:hRule="atLeast"/>
          <w:jc w:val="center"/>
        </w:trPr>
        <w:tc>
          <w:tcPr>
            <w:tcW w:w="91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ind w:left="808" w:leftChars="285" w:hanging="210"/>
              <w:jc w:val="left"/>
              <w:textAlignment w:val="top"/>
              <w:rPr>
                <w:rStyle w:val="7"/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2.本表仅供网上报志愿时录入参考使用，考生志愿以网上</w:t>
            </w:r>
            <w:r>
              <w:rPr>
                <w:rStyle w:val="7"/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填报及</w:t>
            </w: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确认</w:t>
            </w:r>
            <w:r>
              <w:rPr>
                <w:rStyle w:val="7"/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为准。考生网上填报的志愿一经确认，任何人不得更改</w:t>
            </w:r>
          </w:p>
        </w:tc>
      </w:tr>
    </w:tbl>
    <w:p>
      <w:pPr>
        <w:jc w:val="left"/>
        <w:rPr>
          <w:rStyle w:val="7"/>
          <w:rFonts w:ascii="Times New Roman" w:hAnsi="Times New Roman"/>
        </w:rPr>
      </w:pPr>
      <w:r>
        <w:rPr>
          <w:rStyle w:val="7"/>
          <w:rFonts w:ascii="Times New Roman" w:hAnsi="Times New Roman"/>
        </w:rPr>
        <w:br w:type="page"/>
      </w:r>
      <w:r>
        <w:rPr>
          <w:rStyle w:val="7"/>
          <w:rFonts w:ascii="Times New Roman" w:hAnsi="Times New Roman" w:eastAsia="黑体"/>
          <w:sz w:val="32"/>
          <w:szCs w:val="32"/>
        </w:rPr>
        <w:t>附件2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315"/>
        <w:gridCol w:w="684"/>
        <w:gridCol w:w="2083"/>
        <w:gridCol w:w="1080"/>
        <w:gridCol w:w="624"/>
        <w:gridCol w:w="660"/>
        <w:gridCol w:w="708"/>
        <w:gridCol w:w="708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28" w:hRule="atLeast"/>
          <w:jc w:val="center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jc w:val="center"/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广东省202</w:t>
            </w:r>
            <w:r>
              <w:rPr>
                <w:rStyle w:val="7"/>
                <w:rFonts w:hint="eastAsia" w:ascii="Times New Roman" w:hAnsi="Times New Roman" w:eastAsia="方正小标宋简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年普通高等学校专升本招生录取</w:t>
            </w:r>
          </w:p>
          <w:p>
            <w:pPr>
              <w:spacing w:line="560" w:lineRule="exact"/>
              <w:jc w:val="center"/>
              <w:rPr>
                <w:rStyle w:val="7"/>
                <w:rFonts w:ascii="Times New Roman" w:hAnsi="Times New Roman"/>
                <w:color w:val="000000"/>
              </w:rPr>
            </w:pPr>
            <w:r>
              <w:rPr>
                <w:rStyle w:val="7"/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考生志愿表（普通考生）</w:t>
            </w:r>
          </w:p>
        </w:tc>
      </w:tr>
      <w:tr>
        <w:trPr>
          <w:wBefore w:w="0" w:type="dxa"/>
          <w:wAfter w:w="0" w:type="dxa"/>
          <w:trHeight w:val="507" w:hRule="atLeast"/>
          <w:jc w:val="center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left"/>
              <w:textAlignment w:val="bottom"/>
              <w:rPr>
                <w:rStyle w:val="7"/>
                <w:rFonts w:ascii="Times New Roman" w:hAnsi="Times New Roman" w:eastAsia="仿宋_GB2312"/>
                <w:b/>
                <w:color w:val="000000"/>
                <w:szCs w:val="21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  <w:u w:val="single" w:color="000000"/>
              </w:rPr>
              <w:t xml:space="preserve">考生号：                   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姓名：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</w:rPr>
              <w:t>考生签名：</w:t>
            </w:r>
            <w:r>
              <w:rPr>
                <w:rStyle w:val="7"/>
                <w:rFonts w:ascii="Times New Roman" w:hAnsi="Times New Roman" w:eastAsia="仿宋_GB2312"/>
                <w:bCs/>
                <w:color w:val="000000"/>
                <w:kern w:val="0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70" w:hRule="atLeast"/>
          <w:jc w:val="center"/>
        </w:trPr>
        <w:tc>
          <w:tcPr>
            <w:tcW w:w="11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录取批次</w:t>
            </w:r>
          </w:p>
        </w:tc>
        <w:tc>
          <w:tcPr>
            <w:tcW w:w="3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志愿号</w:t>
            </w:r>
          </w:p>
        </w:tc>
        <w:tc>
          <w:tcPr>
            <w:tcW w:w="6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院校</w:t>
            </w:r>
          </w:p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20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院校专业组代码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专业代码</w:t>
            </w:r>
          </w:p>
        </w:tc>
        <w:tc>
          <w:tcPr>
            <w:tcW w:w="6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是否服从调剂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1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黑体"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黑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44" w:hRule="atLeast"/>
          <w:jc w:val="center"/>
        </w:trPr>
        <w:tc>
          <w:tcPr>
            <w:tcW w:w="11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提前批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7" w:hRule="atLeast"/>
          <w:jc w:val="center"/>
        </w:trPr>
        <w:tc>
          <w:tcPr>
            <w:tcW w:w="116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普通批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75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2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7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5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9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67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2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82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96" w:hRule="atLeast"/>
          <w:jc w:val="center"/>
        </w:trPr>
        <w:tc>
          <w:tcPr>
            <w:tcW w:w="116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建档立卡批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7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5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6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7" w:hRule="atLeast"/>
          <w:jc w:val="center"/>
        </w:trPr>
        <w:tc>
          <w:tcPr>
            <w:tcW w:w="116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Style w:val="7"/>
                <w:rFonts w:ascii="Times New Roman" w:hAnsi="Times New Roman" w:eastAsia="仿宋_GB2312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5" w:hRule="atLeast"/>
          <w:jc w:val="center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ind w:left="840" w:hanging="840"/>
              <w:jc w:val="left"/>
              <w:textAlignment w:val="top"/>
              <w:rPr>
                <w:rStyle w:val="7"/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备注：1.考生根据自身情况进行填报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864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napToGrid w:val="0"/>
              <w:ind w:left="808" w:leftChars="285" w:hanging="210"/>
              <w:jc w:val="left"/>
              <w:textAlignment w:val="top"/>
              <w:rPr>
                <w:rStyle w:val="7"/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2.本表仅供网上报志愿时录入参考使用，考生志愿以网上</w:t>
            </w:r>
            <w:r>
              <w:rPr>
                <w:rStyle w:val="7"/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填报及</w:t>
            </w: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确认</w:t>
            </w:r>
            <w:r>
              <w:rPr>
                <w:rStyle w:val="7"/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Style w:val="7"/>
                <w:rFonts w:ascii="Times New Roman" w:hAnsi="Times New Roman" w:eastAsia="仿宋_GB2312"/>
                <w:color w:val="000000"/>
                <w:kern w:val="0"/>
                <w:szCs w:val="21"/>
              </w:rPr>
              <w:t>为准。考生网上填报的志愿一经确认，任何人不得更改</w:t>
            </w:r>
          </w:p>
        </w:tc>
      </w:tr>
    </w:tbl>
    <w:p/>
    <w:sectPr>
      <w:footerReference r:id="rId3" w:type="default"/>
      <w:pgSz w:w="11850" w:h="16783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A7798F9-3483-45D6-B3A6-52403EC70D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A60BB9-F464-48C8-AE8E-DE2FE1997931}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3" w:fontKey="{84C9ABA6-F230-44DE-9A28-A3D0AC27FDF9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5B5F2A00008D93" w:val=" "/>
    <w:docVar w:name="645B64D80000B9F8" w:val=" "/>
    <w:docVar w:name="commondata" w:val="eyJoZGlkIjoiMWVmNjEzNDM5YWMzMjFlZjFiMDdhYjZjYjA2N2VmODEifQ=="/>
  </w:docVars>
  <w:rsids>
    <w:rsidRoot w:val="00172A27"/>
    <w:rsid w:val="13E397C7"/>
    <w:rsid w:val="2A902871"/>
    <w:rsid w:val="2E612F48"/>
    <w:rsid w:val="350228B0"/>
    <w:rsid w:val="3C180BC1"/>
    <w:rsid w:val="40F32029"/>
    <w:rsid w:val="46C36CC9"/>
    <w:rsid w:val="48C8C86E"/>
    <w:rsid w:val="4B170BB9"/>
    <w:rsid w:val="4B241572"/>
    <w:rsid w:val="4BA726F3"/>
    <w:rsid w:val="5308F4ED"/>
    <w:rsid w:val="54970CC5"/>
    <w:rsid w:val="5EAB795F"/>
    <w:rsid w:val="696B3502"/>
    <w:rsid w:val="76B0EFFA"/>
    <w:rsid w:val="7B014BB1"/>
    <w:rsid w:val="7B99474A"/>
    <w:rsid w:val="848EAC50"/>
    <w:rsid w:val="9713BFE4"/>
    <w:rsid w:val="BF129D48"/>
    <w:rsid w:val="C242E255"/>
    <w:rsid w:val="CAF6EE1B"/>
    <w:rsid w:val="D5E3CA99"/>
    <w:rsid w:val="D88B739E"/>
    <w:rsid w:val="E6614B72"/>
    <w:rsid w:val="EA649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uiPriority w:val="0"/>
    <w:rPr>
      <w:rFonts w:ascii="Times New Roman" w:hAnsi="Times New Roman" w:eastAsia="宋体" w:cs="Times New Roman"/>
      <w:b/>
      <w:bCs/>
    </w:rPr>
  </w:style>
  <w:style w:type="character" w:customStyle="1" w:styleId="7">
    <w:name w:val="NormalCharact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16</Pages>
  <Words>6343</Words>
  <Characters>6597</Characters>
  <Lines>0</Lines>
  <Paragraphs>0</Paragraphs>
  <TotalTime>38.0010069444444</TotalTime>
  <ScaleCrop>false</ScaleCrop>
  <LinksUpToDate>false</LinksUpToDate>
  <CharactersWithSpaces>6749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2023-05-08T01:06:00Z</dcterms:created>
  <dc:creator>洪敬伟</dc:creator>
  <cp:lastModifiedBy>混沌</cp:lastModifiedBy>
  <dcterms:modified xsi:type="dcterms:W3CDTF">2023-05-10T11:14:34Z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E5C9FC2779594C20B9823778D1FB4C34_13</vt:lpwstr>
  </property>
</Properties>
</file>